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3" w:rsidRDefault="009635A3">
      <w:pPr>
        <w:pStyle w:val="ConsPlusNormal"/>
        <w:jc w:val="right"/>
        <w:outlineLvl w:val="0"/>
      </w:pPr>
      <w:r>
        <w:t>Приложение 1</w:t>
      </w:r>
    </w:p>
    <w:p w:rsidR="009635A3" w:rsidRDefault="009635A3">
      <w:pPr>
        <w:pStyle w:val="ConsPlusNormal"/>
        <w:jc w:val="right"/>
      </w:pPr>
      <w:r>
        <w:t>к Порядку</w:t>
      </w:r>
    </w:p>
    <w:p w:rsidR="009635A3" w:rsidRDefault="009635A3">
      <w:pPr>
        <w:pStyle w:val="ConsPlusNormal"/>
        <w:jc w:val="right"/>
      </w:pPr>
      <w:r>
        <w:t xml:space="preserve">подачи заявления </w:t>
      </w:r>
      <w:proofErr w:type="gramStart"/>
      <w:r>
        <w:t>отдельными</w:t>
      </w:r>
      <w:proofErr w:type="gramEnd"/>
    </w:p>
    <w:p w:rsidR="009635A3" w:rsidRDefault="009635A3">
      <w:pPr>
        <w:pStyle w:val="ConsPlusNormal"/>
        <w:jc w:val="right"/>
      </w:pPr>
      <w:r>
        <w:t>категориями лиц о невозможности</w:t>
      </w:r>
    </w:p>
    <w:p w:rsidR="009635A3" w:rsidRDefault="009635A3">
      <w:pPr>
        <w:pStyle w:val="ConsPlusNormal"/>
        <w:jc w:val="right"/>
      </w:pPr>
      <w:r>
        <w:t>выполнить требования</w:t>
      </w:r>
    </w:p>
    <w:p w:rsidR="009635A3" w:rsidRDefault="009635A3">
      <w:pPr>
        <w:pStyle w:val="ConsPlusNormal"/>
        <w:jc w:val="right"/>
      </w:pPr>
      <w:r>
        <w:t>Федерального закона</w:t>
      </w:r>
    </w:p>
    <w:p w:rsidR="009635A3" w:rsidRDefault="009635A3">
      <w:pPr>
        <w:pStyle w:val="ConsPlusNormal"/>
        <w:jc w:val="right"/>
      </w:pPr>
      <w:r>
        <w:t>от 7 мая 2013 г. N 79-ФЗ</w:t>
      </w:r>
    </w:p>
    <w:p w:rsidR="009635A3" w:rsidRDefault="009635A3">
      <w:pPr>
        <w:pStyle w:val="ConsPlusNormal"/>
        <w:jc w:val="right"/>
      </w:pPr>
      <w:r>
        <w:t>"О запрете отдельным категориям</w:t>
      </w:r>
    </w:p>
    <w:p w:rsidR="009635A3" w:rsidRDefault="009635A3">
      <w:pPr>
        <w:pStyle w:val="ConsPlusNormal"/>
        <w:jc w:val="right"/>
      </w:pPr>
      <w:r>
        <w:t xml:space="preserve">лиц </w:t>
      </w:r>
      <w:proofErr w:type="gramStart"/>
      <w:r>
        <w:t>открывать и иметь</w:t>
      </w:r>
      <w:proofErr w:type="gramEnd"/>
      <w:r>
        <w:t xml:space="preserve"> счета</w:t>
      </w:r>
    </w:p>
    <w:p w:rsidR="009635A3" w:rsidRDefault="009635A3">
      <w:pPr>
        <w:pStyle w:val="ConsPlusNormal"/>
        <w:jc w:val="right"/>
      </w:pPr>
      <w:r>
        <w:t>(вклады), хранить наличные</w:t>
      </w:r>
    </w:p>
    <w:p w:rsidR="009635A3" w:rsidRDefault="009635A3">
      <w:pPr>
        <w:pStyle w:val="ConsPlusNormal"/>
        <w:jc w:val="right"/>
      </w:pPr>
      <w:r>
        <w:t>денежные средства и ценности</w:t>
      </w:r>
    </w:p>
    <w:p w:rsidR="009635A3" w:rsidRDefault="009635A3">
      <w:pPr>
        <w:pStyle w:val="ConsPlusNormal"/>
        <w:jc w:val="right"/>
      </w:pPr>
      <w:r>
        <w:t>в иностранных банках,</w:t>
      </w:r>
    </w:p>
    <w:p w:rsidR="009635A3" w:rsidRDefault="009635A3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за пределами</w:t>
      </w:r>
    </w:p>
    <w:p w:rsidR="009635A3" w:rsidRDefault="009635A3">
      <w:pPr>
        <w:pStyle w:val="ConsPlusNormal"/>
        <w:jc w:val="right"/>
      </w:pPr>
      <w:r>
        <w:t>территории Российской Федерации,</w:t>
      </w:r>
    </w:p>
    <w:p w:rsidR="009635A3" w:rsidRDefault="009635A3">
      <w:pPr>
        <w:pStyle w:val="ConsPlusNormal"/>
        <w:jc w:val="right"/>
      </w:pPr>
      <w:r>
        <w:t>владеть и (или) пользоваться</w:t>
      </w:r>
    </w:p>
    <w:p w:rsidR="009635A3" w:rsidRDefault="009635A3">
      <w:pPr>
        <w:pStyle w:val="ConsPlusNormal"/>
        <w:jc w:val="right"/>
      </w:pPr>
      <w:r>
        <w:t>иностранными финансовыми</w:t>
      </w:r>
    </w:p>
    <w:p w:rsidR="009635A3" w:rsidRDefault="009635A3">
      <w:pPr>
        <w:pStyle w:val="ConsPlusNormal"/>
        <w:jc w:val="right"/>
      </w:pPr>
      <w:r>
        <w:t>инструментами" в связи</w:t>
      </w:r>
    </w:p>
    <w:p w:rsidR="009635A3" w:rsidRDefault="009635A3">
      <w:pPr>
        <w:pStyle w:val="ConsPlusNormal"/>
        <w:jc w:val="right"/>
      </w:pPr>
      <w:r>
        <w:t>с арестом, запретом распоряжения,</w:t>
      </w:r>
    </w:p>
    <w:p w:rsidR="009635A3" w:rsidRDefault="009635A3">
      <w:pPr>
        <w:pStyle w:val="ConsPlusNormal"/>
        <w:jc w:val="right"/>
      </w:pPr>
      <w:r>
        <w:t>наложенными компетентными органами</w:t>
      </w:r>
    </w:p>
    <w:p w:rsidR="009635A3" w:rsidRDefault="009635A3">
      <w:pPr>
        <w:pStyle w:val="ConsPlusNormal"/>
        <w:jc w:val="right"/>
      </w:pPr>
      <w:r>
        <w:t>иностранного государства</w:t>
      </w:r>
    </w:p>
    <w:p w:rsidR="009635A3" w:rsidRDefault="009635A3">
      <w:pPr>
        <w:pStyle w:val="ConsPlusNormal"/>
        <w:jc w:val="right"/>
      </w:pPr>
      <w:r>
        <w:t>в соответствии с законодательством</w:t>
      </w:r>
    </w:p>
    <w:p w:rsidR="009635A3" w:rsidRDefault="009635A3">
      <w:pPr>
        <w:pStyle w:val="ConsPlusNormal"/>
        <w:jc w:val="right"/>
      </w:pPr>
      <w:r>
        <w:t>данного иностранного государства,</w:t>
      </w:r>
    </w:p>
    <w:p w:rsidR="009635A3" w:rsidRDefault="009635A3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которого находятся</w:t>
      </w:r>
    </w:p>
    <w:p w:rsidR="009635A3" w:rsidRDefault="009635A3">
      <w:pPr>
        <w:pStyle w:val="ConsPlusNormal"/>
        <w:jc w:val="right"/>
      </w:pPr>
      <w:r>
        <w:t>счета (вклады), осуществляется</w:t>
      </w:r>
    </w:p>
    <w:p w:rsidR="009635A3" w:rsidRDefault="009635A3">
      <w:pPr>
        <w:pStyle w:val="ConsPlusNormal"/>
        <w:jc w:val="right"/>
      </w:pPr>
      <w:r>
        <w:t>хранение наличных денежных средств</w:t>
      </w:r>
    </w:p>
    <w:p w:rsidR="009635A3" w:rsidRDefault="009635A3">
      <w:pPr>
        <w:pStyle w:val="ConsPlusNormal"/>
        <w:jc w:val="right"/>
      </w:pPr>
      <w:r>
        <w:t>и ценностей в иностранном банке</w:t>
      </w:r>
    </w:p>
    <w:p w:rsidR="009635A3" w:rsidRDefault="009635A3">
      <w:pPr>
        <w:pStyle w:val="ConsPlusNormal"/>
        <w:jc w:val="right"/>
      </w:pPr>
      <w:r>
        <w:t>и (или) имеются иностранные</w:t>
      </w:r>
    </w:p>
    <w:p w:rsidR="009635A3" w:rsidRDefault="009635A3">
      <w:pPr>
        <w:pStyle w:val="ConsPlusNormal"/>
        <w:jc w:val="right"/>
      </w:pPr>
      <w:r>
        <w:t>финансовые инструменты,</w:t>
      </w:r>
    </w:p>
    <w:p w:rsidR="009635A3" w:rsidRDefault="009635A3">
      <w:pPr>
        <w:pStyle w:val="ConsPlusNormal"/>
        <w:jc w:val="right"/>
      </w:pPr>
      <w:r>
        <w:t>или в связи с иными обстоятельствами,</w:t>
      </w:r>
    </w:p>
    <w:p w:rsidR="009635A3" w:rsidRDefault="009635A3">
      <w:pPr>
        <w:pStyle w:val="ConsPlusNormal"/>
        <w:jc w:val="right"/>
      </w:pPr>
      <w:r>
        <w:t xml:space="preserve">не </w:t>
      </w:r>
      <w:proofErr w:type="gramStart"/>
      <w:r>
        <w:t>зависящими</w:t>
      </w:r>
      <w:proofErr w:type="gramEnd"/>
      <w:r>
        <w:t xml:space="preserve"> от его воли</w:t>
      </w:r>
    </w:p>
    <w:p w:rsidR="009635A3" w:rsidRDefault="009635A3">
      <w:pPr>
        <w:pStyle w:val="ConsPlusNormal"/>
        <w:jc w:val="right"/>
      </w:pPr>
      <w:r>
        <w:t>или воли его супруги (супруга)</w:t>
      </w:r>
    </w:p>
    <w:p w:rsidR="009635A3" w:rsidRDefault="009635A3">
      <w:pPr>
        <w:pStyle w:val="ConsPlusNormal"/>
        <w:jc w:val="right"/>
      </w:pPr>
      <w:r>
        <w:t>и несовершеннолетних детей</w:t>
      </w:r>
    </w:p>
    <w:p w:rsidR="009635A3" w:rsidRDefault="009635A3">
      <w:pPr>
        <w:pStyle w:val="ConsPlusNormal"/>
      </w:pPr>
    </w:p>
    <w:p w:rsidR="009635A3" w:rsidRDefault="009635A3">
      <w:pPr>
        <w:pStyle w:val="ConsPlusNormal"/>
        <w:jc w:val="right"/>
      </w:pPr>
      <w:r>
        <w:t>(форма)</w:t>
      </w:r>
    </w:p>
    <w:p w:rsidR="009635A3" w:rsidRDefault="009635A3">
      <w:pPr>
        <w:pStyle w:val="ConsPlusNormal"/>
      </w:pPr>
    </w:p>
    <w:p w:rsidR="009635A3" w:rsidRDefault="009635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635A3" w:rsidRDefault="009635A3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представительного органа</w:t>
      </w:r>
      <w:proofErr w:type="gramEnd"/>
    </w:p>
    <w:p w:rsidR="009635A3" w:rsidRDefault="009635A3">
      <w:pPr>
        <w:pStyle w:val="ConsPlusNonformat"/>
        <w:jc w:val="both"/>
      </w:pPr>
      <w:r>
        <w:t xml:space="preserve">                                           муниципального образования)</w:t>
      </w:r>
    </w:p>
    <w:p w:rsidR="009635A3" w:rsidRDefault="009635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635A3" w:rsidRDefault="009635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635A3" w:rsidRDefault="009635A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(Ф.И.О., наименование замещаемой</w:t>
      </w:r>
      <w:proofErr w:type="gramEnd"/>
    </w:p>
    <w:p w:rsidR="009635A3" w:rsidRDefault="009635A3">
      <w:pPr>
        <w:pStyle w:val="ConsPlusNonformat"/>
        <w:jc w:val="both"/>
      </w:pPr>
      <w:r>
        <w:t xml:space="preserve">                                             (занимаемой) должности)</w:t>
      </w:r>
    </w:p>
    <w:p w:rsidR="009635A3" w:rsidRDefault="009635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635A3" w:rsidRDefault="009635A3">
      <w:pPr>
        <w:pStyle w:val="ConsPlusNonformat"/>
        <w:jc w:val="both"/>
      </w:pPr>
      <w:r>
        <w:t xml:space="preserve">                                        (адрес проживания (регистрации))</w:t>
      </w:r>
    </w:p>
    <w:p w:rsidR="009635A3" w:rsidRDefault="009635A3">
      <w:pPr>
        <w:pStyle w:val="ConsPlusNonformat"/>
        <w:jc w:val="both"/>
      </w:pPr>
    </w:p>
    <w:p w:rsidR="009635A3" w:rsidRDefault="009635A3">
      <w:pPr>
        <w:pStyle w:val="ConsPlusNonformat"/>
        <w:jc w:val="both"/>
      </w:pPr>
      <w:r>
        <w:t xml:space="preserve">                                 ЗАЯВЛЕНИЕ</w:t>
      </w:r>
    </w:p>
    <w:p w:rsidR="009635A3" w:rsidRDefault="009635A3">
      <w:pPr>
        <w:pStyle w:val="ConsPlusNonformat"/>
        <w:jc w:val="both"/>
      </w:pPr>
    </w:p>
    <w:p w:rsidR="009635A3" w:rsidRDefault="009635A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635A3" w:rsidRDefault="009635A3">
      <w:pPr>
        <w:pStyle w:val="ConsPlusNonformat"/>
        <w:jc w:val="both"/>
      </w:pPr>
      <w:r>
        <w:t xml:space="preserve">                                    (Ф.И.О.)</w:t>
      </w:r>
    </w:p>
    <w:p w:rsidR="009635A3" w:rsidRDefault="009635A3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(занимающий) должность _________________________________________</w:t>
      </w:r>
    </w:p>
    <w:p w:rsidR="009635A3" w:rsidRDefault="009635A3">
      <w:pPr>
        <w:pStyle w:val="ConsPlusNonformat"/>
        <w:jc w:val="both"/>
      </w:pPr>
      <w:r>
        <w:t>__________________________________________________________________________,</w:t>
      </w:r>
    </w:p>
    <w:p w:rsidR="009635A3" w:rsidRDefault="009635A3">
      <w:pPr>
        <w:pStyle w:val="ConsPlusNonformat"/>
        <w:jc w:val="both"/>
      </w:pPr>
      <w:r>
        <w:t xml:space="preserve">              наименование замещаемой (занимаемой) должности)</w:t>
      </w:r>
    </w:p>
    <w:p w:rsidR="009635A3" w:rsidRDefault="009635A3">
      <w:pPr>
        <w:pStyle w:val="ConsPlusNonformat"/>
        <w:jc w:val="both"/>
      </w:pPr>
      <w:r>
        <w:t xml:space="preserve">сообщаю,  что  не имею возможности выполнить требования Федерального </w:t>
      </w:r>
      <w:hyperlink r:id="rId5">
        <w:r>
          <w:rPr>
            <w:color w:val="0000FF"/>
          </w:rPr>
          <w:t>закона</w:t>
        </w:r>
      </w:hyperlink>
    </w:p>
    <w:p w:rsidR="009635A3" w:rsidRDefault="009635A3">
      <w:pPr>
        <w:pStyle w:val="ConsPlusNonformat"/>
        <w:jc w:val="both"/>
      </w:pPr>
      <w:r>
        <w:t>от 07 мая 2013 года N 79-ФЗ "О запрете отдельным категориям лиц открывать и</w:t>
      </w:r>
    </w:p>
    <w:p w:rsidR="009635A3" w:rsidRDefault="009635A3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9635A3" w:rsidRDefault="009635A3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9635A3" w:rsidRDefault="009635A3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9635A3" w:rsidRDefault="009635A3">
      <w:pPr>
        <w:pStyle w:val="ConsPlusNonformat"/>
        <w:jc w:val="both"/>
      </w:pPr>
      <w:r>
        <w:t>инструментами" по следующим причинам:</w:t>
      </w:r>
    </w:p>
    <w:p w:rsidR="009635A3" w:rsidRDefault="009635A3">
      <w:pPr>
        <w:pStyle w:val="ConsPlusNonformat"/>
        <w:jc w:val="both"/>
      </w:pPr>
      <w:r>
        <w:t>___________________________________________________________________________</w:t>
      </w:r>
    </w:p>
    <w:p w:rsidR="009635A3" w:rsidRDefault="009635A3">
      <w:pPr>
        <w:pStyle w:val="ConsPlusNonformat"/>
        <w:jc w:val="both"/>
      </w:pPr>
      <w:r>
        <w:t>__________________________________________________________________________,</w:t>
      </w:r>
    </w:p>
    <w:p w:rsidR="009635A3" w:rsidRDefault="009635A3">
      <w:pPr>
        <w:pStyle w:val="ConsPlusNonformat"/>
        <w:jc w:val="both"/>
      </w:pPr>
      <w:r>
        <w:t xml:space="preserve">       </w:t>
      </w:r>
      <w:proofErr w:type="gramStart"/>
      <w:r>
        <w:t>(указать причины, по которым невозможно выполнить требования</w:t>
      </w:r>
      <w:proofErr w:type="gramEnd"/>
    </w:p>
    <w:p w:rsidR="009635A3" w:rsidRDefault="009635A3">
      <w:pPr>
        <w:pStyle w:val="ConsPlusNonformat"/>
        <w:jc w:val="both"/>
      </w:pPr>
      <w:r>
        <w:t xml:space="preserve">       федерального закона: арест, запрет, распоряжение, наложенное</w:t>
      </w:r>
    </w:p>
    <w:p w:rsidR="009635A3" w:rsidRDefault="009635A3">
      <w:pPr>
        <w:pStyle w:val="ConsPlusNonformat"/>
        <w:jc w:val="both"/>
      </w:pPr>
      <w:r>
        <w:t xml:space="preserve">         компетентными органами иностранного государства, или иные</w:t>
      </w:r>
    </w:p>
    <w:p w:rsidR="009635A3" w:rsidRDefault="009635A3">
      <w:pPr>
        <w:pStyle w:val="ConsPlusNonformat"/>
        <w:jc w:val="both"/>
      </w:pPr>
      <w:r>
        <w:lastRenderedPageBreak/>
        <w:t xml:space="preserve">    обстоятельства, не зависящие от воли служащего или воли его супруги</w:t>
      </w:r>
    </w:p>
    <w:p w:rsidR="009635A3" w:rsidRDefault="009635A3">
      <w:pPr>
        <w:pStyle w:val="ConsPlusNonformat"/>
        <w:jc w:val="both"/>
      </w:pPr>
      <w:r>
        <w:t xml:space="preserve">                   (супруга) и несовершеннолетних детей)</w:t>
      </w:r>
    </w:p>
    <w:p w:rsidR="009635A3" w:rsidRDefault="009635A3">
      <w:pPr>
        <w:pStyle w:val="ConsPlusNonformat"/>
        <w:jc w:val="both"/>
      </w:pPr>
      <w:r>
        <w:t xml:space="preserve">    Принятые  меры  по  выполнению требований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07 мая</w:t>
      </w:r>
    </w:p>
    <w:p w:rsidR="009635A3" w:rsidRDefault="009635A3">
      <w:pPr>
        <w:pStyle w:val="ConsPlusNonformat"/>
        <w:jc w:val="both"/>
      </w:pPr>
      <w:r>
        <w:t xml:space="preserve">2013  года  N  79-ФЗ  "О запрете отдельным категориям лиц </w:t>
      </w:r>
      <w:proofErr w:type="gramStart"/>
      <w:r>
        <w:t>открывать и иметь</w:t>
      </w:r>
      <w:proofErr w:type="gramEnd"/>
    </w:p>
    <w:p w:rsidR="009635A3" w:rsidRDefault="009635A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635A3" w:rsidRDefault="009635A3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635A3" w:rsidRDefault="009635A3">
      <w:pPr>
        <w:pStyle w:val="ConsPlusNonformat"/>
        <w:jc w:val="both"/>
      </w:pPr>
      <w:r>
        <w:t>и (или) пользоваться иностранными финансовыми инструментами":</w:t>
      </w:r>
    </w:p>
    <w:p w:rsidR="009635A3" w:rsidRDefault="009635A3">
      <w:pPr>
        <w:pStyle w:val="ConsPlusNonformat"/>
        <w:jc w:val="both"/>
      </w:pPr>
      <w:r>
        <w:t>___________________________________________________________________________</w:t>
      </w:r>
    </w:p>
    <w:p w:rsidR="009635A3" w:rsidRDefault="009635A3">
      <w:pPr>
        <w:pStyle w:val="ConsPlusNonformat"/>
        <w:jc w:val="both"/>
      </w:pPr>
      <w:r>
        <w:t>__________________________________________________________________________,</w:t>
      </w:r>
    </w:p>
    <w:p w:rsidR="009635A3" w:rsidRDefault="009635A3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9635A3" w:rsidRDefault="009635A3">
      <w:pPr>
        <w:pStyle w:val="ConsPlusNonformat"/>
        <w:jc w:val="both"/>
      </w:pPr>
      <w:r>
        <w:t>информацию:</w:t>
      </w:r>
    </w:p>
    <w:p w:rsidR="009635A3" w:rsidRDefault="009635A3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635A3" w:rsidRDefault="009635A3">
      <w:pPr>
        <w:pStyle w:val="ConsPlusNonformat"/>
        <w:jc w:val="both"/>
      </w:pPr>
      <w:r>
        <w:t xml:space="preserve">    2. ___________________________________________________________________;</w:t>
      </w:r>
    </w:p>
    <w:p w:rsidR="009635A3" w:rsidRDefault="009635A3">
      <w:pPr>
        <w:pStyle w:val="ConsPlusNonformat"/>
        <w:jc w:val="both"/>
      </w:pPr>
      <w:r>
        <w:t xml:space="preserve">    3. ___________________________________________________________________.</w:t>
      </w:r>
    </w:p>
    <w:p w:rsidR="009635A3" w:rsidRDefault="009635A3">
      <w:pPr>
        <w:pStyle w:val="ConsPlusNonformat"/>
        <w:jc w:val="both"/>
      </w:pPr>
    </w:p>
    <w:p w:rsidR="009635A3" w:rsidRDefault="009635A3">
      <w:pPr>
        <w:pStyle w:val="ConsPlusNonformat"/>
        <w:jc w:val="both"/>
      </w:pPr>
      <w:r>
        <w:t xml:space="preserve">    "__" _________ 20__ г. ________________________________________________</w:t>
      </w:r>
    </w:p>
    <w:p w:rsidR="009635A3" w:rsidRDefault="009635A3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9635A3" w:rsidRDefault="009635A3">
      <w:pPr>
        <w:pStyle w:val="ConsPlusNormal"/>
      </w:pPr>
    </w:p>
    <w:p w:rsidR="00870D29" w:rsidRDefault="00870D29">
      <w:bookmarkStart w:id="0" w:name="_GoBack"/>
      <w:bookmarkEnd w:id="0"/>
    </w:p>
    <w:sectPr w:rsidR="00870D29" w:rsidSect="00B0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3"/>
    <w:rsid w:val="0045623A"/>
    <w:rsid w:val="00870D29"/>
    <w:rsid w:val="009635A3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9635A3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9635A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9635A3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9635A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CB81E818058E8369AFC4E64A83C380C1F97ED77B47ACB12A6382E80D70B005AE830F05n6n8K" TargetMode="External"/><Relationship Id="rId5" Type="http://schemas.openxmlformats.org/officeDocument/2006/relationships/hyperlink" Target="consultantplus://offline/ref=BE520AFAEDA97A935E54CB81E818058E8369AFC4E64A83C380C1F97ED77B47ACB12A6382E80D70B005AE830F05n6n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2022-10-10T10:39:00Z</dcterms:created>
  <dcterms:modified xsi:type="dcterms:W3CDTF">2022-10-10T10:40:00Z</dcterms:modified>
</cp:coreProperties>
</file>